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002"/>
      </w:tblGrid>
      <w:tr w:rsidR="002D1C71" w:rsidTr="003907F7">
        <w:tc>
          <w:tcPr>
            <w:tcW w:w="6345" w:type="dxa"/>
          </w:tcPr>
          <w:p w:rsidR="002D1C71" w:rsidRPr="003907F7" w:rsidRDefault="00DE5B38" w:rsidP="0020616C">
            <w:pPr>
              <w:pStyle w:val="Tabellen-berschrift"/>
              <w:spacing w:after="840"/>
              <w:ind w:left="-109"/>
              <w:rPr>
                <w:caps/>
                <w:spacing w:val="16"/>
              </w:rPr>
            </w:pPr>
            <w:r>
              <w:rPr>
                <w:caps/>
                <w:spacing w:val="16"/>
              </w:rPr>
              <w:t>artikel gemeindezeitung</w:t>
            </w:r>
          </w:p>
        </w:tc>
        <w:tc>
          <w:tcPr>
            <w:tcW w:w="3002" w:type="dxa"/>
          </w:tcPr>
          <w:p w:rsidR="002D1C71" w:rsidRDefault="007202BD" w:rsidP="009E0B20">
            <w:pPr>
              <w:pStyle w:val="Tabellen-berschrift"/>
              <w:spacing w:after="720"/>
              <w:jc w:val="right"/>
            </w:pPr>
            <w:r>
              <w:t>Innsbruck</w:t>
            </w:r>
            <w:r w:rsidR="00CA630E">
              <w:t xml:space="preserve">, </w:t>
            </w:r>
            <w:r w:rsidR="009E0B20">
              <w:t xml:space="preserve">07.Februar </w:t>
            </w:r>
            <w:r w:rsidR="00CA630E">
              <w:t>201</w:t>
            </w:r>
            <w:r>
              <w:t>7</w:t>
            </w:r>
          </w:p>
        </w:tc>
      </w:tr>
    </w:tbl>
    <w:p w:rsidR="009E0B20" w:rsidRPr="00E21D21" w:rsidRDefault="009E0B20" w:rsidP="009E0B20">
      <w:pPr>
        <w:pStyle w:val="berschrift"/>
        <w:rPr>
          <w:lang w:eastAsia="de-AT"/>
        </w:rPr>
      </w:pPr>
      <w:r w:rsidRPr="00E21D21">
        <w:rPr>
          <w:lang w:eastAsia="de-AT"/>
        </w:rPr>
        <w:t>Der kleine</w:t>
      </w:r>
      <w:r>
        <w:rPr>
          <w:lang w:eastAsia="de-AT"/>
        </w:rPr>
        <w:t>,</w:t>
      </w:r>
      <w:r w:rsidRPr="00E21D21">
        <w:rPr>
          <w:lang w:eastAsia="de-AT"/>
        </w:rPr>
        <w:t xml:space="preserve"> schlaue Energie-Ratgeber</w:t>
      </w:r>
    </w:p>
    <w:p w:rsidR="009E0B20" w:rsidRDefault="009E0B20" w:rsidP="009E0B20">
      <w:pPr>
        <w:spacing w:before="100" w:beforeAutospacing="1" w:after="100" w:afterAutospacing="1" w:line="240" w:lineRule="auto"/>
        <w:rPr>
          <w:rFonts w:ascii="Cambria" w:hAnsi="Cambria" w:cs="Centennial-Light"/>
          <w:color w:val="4A442A" w:themeColor="background2" w:themeShade="40"/>
        </w:rPr>
      </w:pPr>
      <w:r w:rsidRPr="00461585">
        <w:rPr>
          <w:rFonts w:ascii="Cambria" w:hAnsi="Cambria" w:cs="Centennial-Light"/>
          <w:color w:val="4A442A" w:themeColor="background2" w:themeShade="40"/>
        </w:rPr>
        <w:t xml:space="preserve">Soll ich Wasser besser im Wasserkocher oder am Herd erhitzen? Geschirr von Hand spülen oder in der Maschine? Rentiert sich der Umstieg auf LED-Lampen und welche ist die richtige Temperatur für meinen Warmwasserboiler? Wenn Sie auf solche oder ähnliche Fragen Antworten suchen, </w:t>
      </w:r>
      <w:r>
        <w:rPr>
          <w:rFonts w:ascii="Cambria" w:hAnsi="Cambria" w:cs="Centennial-Light"/>
          <w:color w:val="4A442A" w:themeColor="background2" w:themeShade="40"/>
        </w:rPr>
        <w:t>dann holen Sie sich den Energie-Ratgeber von Energie Tirol.</w:t>
      </w:r>
    </w:p>
    <w:p w:rsidR="009E0B20" w:rsidRDefault="009E0B20" w:rsidP="009E0B2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A442A" w:themeColor="background2" w:themeShade="40"/>
          <w:lang w:eastAsia="de-AT"/>
        </w:rPr>
      </w:pPr>
      <w:r>
        <w:rPr>
          <w:rFonts w:ascii="Cambria" w:hAnsi="Cambria" w:cs="Centennial-Light"/>
          <w:color w:val="4A442A" w:themeColor="background2" w:themeShade="40"/>
        </w:rPr>
        <w:t>„G</w:t>
      </w:r>
      <w:r w:rsidRPr="00461585">
        <w:rPr>
          <w:rFonts w:ascii="Cambria" w:hAnsi="Cambria" w:cs="Centennial-Light"/>
          <w:color w:val="4A442A" w:themeColor="background2" w:themeShade="40"/>
        </w:rPr>
        <w:t xml:space="preserve">erade in den privaten Haushalten liegt </w:t>
      </w:r>
      <w:proofErr w:type="spellStart"/>
      <w:r w:rsidRPr="00461585">
        <w:rPr>
          <w:rFonts w:ascii="Cambria" w:hAnsi="Cambria" w:cs="Centennial-Light"/>
          <w:color w:val="4A442A" w:themeColor="background2" w:themeShade="40"/>
        </w:rPr>
        <w:t>ungehobenes</w:t>
      </w:r>
      <w:proofErr w:type="spellEnd"/>
      <w:r w:rsidRPr="00461585">
        <w:rPr>
          <w:rFonts w:ascii="Cambria" w:hAnsi="Cambria" w:cs="Centennial-Light"/>
          <w:color w:val="4A442A" w:themeColor="background2" w:themeShade="40"/>
        </w:rPr>
        <w:t xml:space="preserve"> Energiesparpotenzial. Achtet man bei</w:t>
      </w:r>
      <w:r w:rsidRPr="00E21D21">
        <w:rPr>
          <w:rFonts w:ascii="Cambria" w:eastAsia="Times New Roman" w:hAnsi="Cambria" w:cs="Times New Roman"/>
          <w:color w:val="4A442A" w:themeColor="background2" w:themeShade="40"/>
          <w:lang w:eastAsia="de-AT"/>
        </w:rPr>
        <w:t xml:space="preserve"> </w:t>
      </w:r>
      <w:bookmarkStart w:id="0" w:name="_GoBack"/>
      <w:bookmarkEnd w:id="0"/>
      <w:r w:rsidRPr="00E21D21">
        <w:rPr>
          <w:rFonts w:ascii="Cambria" w:eastAsia="Times New Roman" w:hAnsi="Cambria" w:cs="Times New Roman"/>
          <w:color w:val="4A442A" w:themeColor="background2" w:themeShade="40"/>
          <w:lang w:eastAsia="de-AT"/>
        </w:rPr>
        <w:t xml:space="preserve">Erneuerungsmaßnahmen und Neuanschaffungen konsequent auf Energieeffizienz, kann ein durchschnittlicher Haushalt seinen Energiebedarf für Strom und Heizen um deutlich mehr als 50 </w:t>
      </w:r>
      <w:r>
        <w:rPr>
          <w:rFonts w:ascii="Cambria" w:eastAsia="Times New Roman" w:hAnsi="Cambria" w:cs="Times New Roman"/>
          <w:color w:val="4A442A" w:themeColor="background2" w:themeShade="40"/>
          <w:lang w:eastAsia="de-AT"/>
        </w:rPr>
        <w:t>Prozent</w:t>
      </w:r>
      <w:r w:rsidRPr="00E21D21">
        <w:rPr>
          <w:rFonts w:ascii="Cambria" w:eastAsia="Times New Roman" w:hAnsi="Cambria" w:cs="Times New Roman"/>
          <w:color w:val="4A442A" w:themeColor="background2" w:themeShade="40"/>
          <w:lang w:eastAsia="de-AT"/>
        </w:rPr>
        <w:t xml:space="preserve"> reduzieren und damit nach heutigen Preisen jährlich über 1.000 Euro einsparen. </w:t>
      </w:r>
      <w:r>
        <w:rPr>
          <w:rFonts w:ascii="Cambria" w:eastAsia="Times New Roman" w:hAnsi="Cambria" w:cs="Times New Roman"/>
          <w:color w:val="4A442A" w:themeColor="background2" w:themeShade="40"/>
          <w:lang w:eastAsia="de-AT"/>
        </w:rPr>
        <w:t xml:space="preserve">Unzählige Maßnahmen, ob klein oder groß, helfen dabei Energie und Kosten einzusparen und bringen uns näher zu TIROL 2050 energieautonom“, weiß DI Bruno </w:t>
      </w:r>
      <w:proofErr w:type="spellStart"/>
      <w:r>
        <w:rPr>
          <w:rFonts w:ascii="Cambria" w:eastAsia="Times New Roman" w:hAnsi="Cambria" w:cs="Times New Roman"/>
          <w:color w:val="4A442A" w:themeColor="background2" w:themeShade="40"/>
          <w:lang w:eastAsia="de-AT"/>
        </w:rPr>
        <w:t>Oberhuber</w:t>
      </w:r>
      <w:proofErr w:type="spellEnd"/>
      <w:r>
        <w:rPr>
          <w:rFonts w:ascii="Cambria" w:eastAsia="Times New Roman" w:hAnsi="Cambria" w:cs="Times New Roman"/>
          <w:color w:val="4A442A" w:themeColor="background2" w:themeShade="40"/>
          <w:lang w:eastAsia="de-AT"/>
        </w:rPr>
        <w:t xml:space="preserve">, Geschäftsführer von Energie Tirol.  </w:t>
      </w:r>
    </w:p>
    <w:p w:rsidR="009E0B20" w:rsidRDefault="009E0B20" w:rsidP="009E0B2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A442A" w:themeColor="background2" w:themeShade="40"/>
          <w:lang w:eastAsia="de-AT"/>
        </w:rPr>
      </w:pPr>
      <w:r>
        <w:rPr>
          <w:rFonts w:ascii="Cambria" w:eastAsia="Times New Roman" w:hAnsi="Cambria" w:cs="Times New Roman"/>
          <w:color w:val="4A442A" w:themeColor="background2" w:themeShade="40"/>
          <w:lang w:eastAsia="de-AT"/>
        </w:rPr>
        <w:t>Hier eine kleine Auswahl einfacher Energiesparmaßnahmen:</w:t>
      </w:r>
    </w:p>
    <w:p w:rsidR="009E0B20" w:rsidRPr="00BC03AA" w:rsidRDefault="009E0B20" w:rsidP="009E0B20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Cs/>
          <w:color w:val="4A442A" w:themeColor="background2" w:themeShade="40"/>
          <w:lang w:eastAsia="de-AT"/>
        </w:rPr>
      </w:pPr>
      <w:r w:rsidRPr="00BC03AA">
        <w:rPr>
          <w:rFonts w:ascii="Arial Narrow" w:eastAsia="Times New Roman" w:hAnsi="Arial Narrow" w:cs="Times New Roman"/>
          <w:b/>
          <w:color w:val="4A442A" w:themeColor="background2" w:themeShade="40"/>
          <w:lang w:eastAsia="de-AT"/>
        </w:rPr>
        <w:t>Kippen vermeiden</w:t>
      </w:r>
      <w:r w:rsidRPr="00BC03AA">
        <w:rPr>
          <w:rFonts w:ascii="Arial Narrow" w:eastAsia="Times New Roman" w:hAnsi="Arial Narrow" w:cs="Times New Roman"/>
          <w:color w:val="4A442A" w:themeColor="background2" w:themeShade="40"/>
          <w:lang w:eastAsia="de-AT"/>
        </w:rPr>
        <w:t xml:space="preserve">: </w:t>
      </w:r>
      <w:r w:rsidRPr="00BC03AA">
        <w:rPr>
          <w:rFonts w:ascii="Arial Narrow" w:hAnsi="Arial Narrow" w:cs="Centennial-Light"/>
          <w:color w:val="4A442A" w:themeColor="background2" w:themeShade="40"/>
        </w:rPr>
        <w:t>Wenn eine massive Außenwand durch Kippstellung der Fenster um 8 Grad abgekühlt wird, braucht es eine ganze Stunde, bis die Mauer wieder warm ist.</w:t>
      </w:r>
    </w:p>
    <w:p w:rsidR="009E0B20" w:rsidRPr="00BC03AA" w:rsidRDefault="009E0B20" w:rsidP="009E0B20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Cs/>
          <w:color w:val="4A442A" w:themeColor="background2" w:themeShade="40"/>
          <w:lang w:eastAsia="de-AT"/>
        </w:rPr>
      </w:pPr>
      <w:r w:rsidRPr="00BC03AA">
        <w:rPr>
          <w:rFonts w:ascii="Arial Narrow" w:hAnsi="Arial Narrow" w:cs="Centennial-Light"/>
          <w:b/>
          <w:color w:val="4A442A" w:themeColor="background2" w:themeShade="40"/>
        </w:rPr>
        <w:t>Tropfende Wasserhähne reparieren</w:t>
      </w:r>
      <w:r w:rsidRPr="00BC03AA">
        <w:rPr>
          <w:rFonts w:ascii="Arial Narrow" w:hAnsi="Arial Narrow" w:cs="Centennial-Light"/>
          <w:color w:val="4A442A" w:themeColor="background2" w:themeShade="40"/>
        </w:rPr>
        <w:t>: So sparen Sie bis zu 1.500 Liter Trinkwasser pro Jahr! Rinnende WC-Spülkästen verbrauchen täglich etwa 40 Liter Wasser.</w:t>
      </w:r>
    </w:p>
    <w:p w:rsidR="009E0B20" w:rsidRPr="00BC03AA" w:rsidRDefault="009E0B20" w:rsidP="009E0B20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Cs/>
          <w:color w:val="4A442A" w:themeColor="background2" w:themeShade="40"/>
          <w:lang w:eastAsia="de-AT"/>
        </w:rPr>
      </w:pPr>
      <w:r w:rsidRPr="00BC03AA">
        <w:rPr>
          <w:rFonts w:ascii="Arial Narrow" w:hAnsi="Arial Narrow" w:cs="Centennial-Light"/>
          <w:b/>
          <w:color w:val="4A442A" w:themeColor="background2" w:themeShade="40"/>
        </w:rPr>
        <w:t>Wasser erhitzen</w:t>
      </w:r>
      <w:r w:rsidRPr="00BC03AA">
        <w:rPr>
          <w:rFonts w:ascii="Arial Narrow" w:hAnsi="Arial Narrow" w:cs="Centennial-Light"/>
          <w:color w:val="4A442A" w:themeColor="background2" w:themeShade="40"/>
        </w:rPr>
        <w:t>:</w:t>
      </w:r>
      <w:r w:rsidRPr="00BC03AA">
        <w:rPr>
          <w:rFonts w:ascii="Arial Narrow" w:eastAsia="Times New Roman" w:hAnsi="Arial Narrow" w:cs="Times New Roman"/>
          <w:bCs/>
          <w:color w:val="4A442A" w:themeColor="background2" w:themeShade="40"/>
          <w:lang w:eastAsia="de-AT"/>
        </w:rPr>
        <w:t xml:space="preserve"> </w:t>
      </w:r>
      <w:r w:rsidRPr="00BC03AA">
        <w:rPr>
          <w:rFonts w:ascii="Arial Narrow" w:hAnsi="Arial Narrow" w:cs="Centennial-Light"/>
          <w:color w:val="4A442A" w:themeColor="background2" w:themeShade="40"/>
        </w:rPr>
        <w:t>Erhitzen Sie Wasser lieber im Wasserkocher als am Herd, das spart Zeit und Geld. Erhitzen Sie nicht mehr Wasser als gebraucht wird.</w:t>
      </w:r>
    </w:p>
    <w:p w:rsidR="009E0B20" w:rsidRPr="00BC03AA" w:rsidRDefault="009E0B20" w:rsidP="009E0B20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Cs/>
          <w:color w:val="4A442A" w:themeColor="background2" w:themeShade="40"/>
          <w:lang w:eastAsia="de-AT"/>
        </w:rPr>
      </w:pPr>
      <w:r w:rsidRPr="00BC03AA">
        <w:rPr>
          <w:rFonts w:ascii="Arial Narrow" w:hAnsi="Arial Narrow" w:cs="Centennial-Light"/>
          <w:b/>
          <w:color w:val="4A442A" w:themeColor="background2" w:themeShade="40"/>
        </w:rPr>
        <w:t>Mehr sehen vom Land</w:t>
      </w:r>
      <w:r w:rsidRPr="00BC03AA">
        <w:rPr>
          <w:rFonts w:ascii="Arial Narrow" w:hAnsi="Arial Narrow" w:cs="Centennial-Light"/>
          <w:color w:val="4A442A" w:themeColor="background2" w:themeShade="40"/>
        </w:rPr>
        <w:t>:</w:t>
      </w:r>
      <w:r w:rsidRPr="00BC03AA">
        <w:rPr>
          <w:rFonts w:ascii="Arial Narrow" w:eastAsia="Times New Roman" w:hAnsi="Arial Narrow" w:cs="Times New Roman"/>
          <w:bCs/>
          <w:color w:val="4A442A" w:themeColor="background2" w:themeShade="40"/>
          <w:lang w:eastAsia="de-AT"/>
        </w:rPr>
        <w:t xml:space="preserve"> </w:t>
      </w:r>
      <w:r w:rsidRPr="00BC03AA">
        <w:rPr>
          <w:rFonts w:ascii="Arial Narrow" w:hAnsi="Arial Narrow" w:cs="Centennial-Light"/>
          <w:color w:val="4A442A" w:themeColor="background2" w:themeShade="40"/>
        </w:rPr>
        <w:t xml:space="preserve">Mit dem </w:t>
      </w:r>
      <w:proofErr w:type="spellStart"/>
      <w:r w:rsidRPr="00BC03AA">
        <w:rPr>
          <w:rFonts w:ascii="Arial Narrow" w:hAnsi="Arial Narrow" w:cs="Centennial-Light"/>
          <w:color w:val="4A442A" w:themeColor="background2" w:themeShade="40"/>
        </w:rPr>
        <w:t>Tirolticket</w:t>
      </w:r>
      <w:proofErr w:type="spellEnd"/>
      <w:r w:rsidRPr="00BC03AA">
        <w:rPr>
          <w:rFonts w:ascii="Arial Narrow" w:hAnsi="Arial Narrow" w:cs="Centennial-Light"/>
          <w:color w:val="4A442A" w:themeColor="background2" w:themeShade="40"/>
        </w:rPr>
        <w:t xml:space="preserve"> für nur </w:t>
      </w:r>
      <w:r w:rsidRPr="00BC03AA">
        <w:rPr>
          <w:rFonts w:ascii="Arial Narrow" w:hAnsi="Arial Narrow" w:cs="MinionPro-Regular"/>
          <w:color w:val="4A442A" w:themeColor="background2" w:themeShade="40"/>
        </w:rPr>
        <w:t xml:space="preserve">€ </w:t>
      </w:r>
      <w:r w:rsidRPr="00BC03AA">
        <w:rPr>
          <w:rFonts w:ascii="Arial Narrow" w:hAnsi="Arial Narrow" w:cs="Centennial-Light"/>
          <w:color w:val="4A442A" w:themeColor="background2" w:themeShade="40"/>
        </w:rPr>
        <w:t>490 jährlich, können Sie alle öffentlichen Verkehrsmittel in Tirol nutzen.</w:t>
      </w:r>
    </w:p>
    <w:p w:rsidR="009E0B20" w:rsidRPr="00BC03AA" w:rsidRDefault="009E0B20" w:rsidP="009E0B20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Cs/>
          <w:color w:val="4A442A" w:themeColor="background2" w:themeShade="40"/>
          <w:lang w:eastAsia="de-AT"/>
        </w:rPr>
      </w:pPr>
      <w:r w:rsidRPr="00BC03AA">
        <w:rPr>
          <w:rFonts w:ascii="Arial Narrow" w:eastAsia="Times New Roman" w:hAnsi="Arial Narrow" w:cs="Times New Roman"/>
          <w:b/>
          <w:bCs/>
          <w:color w:val="4A442A" w:themeColor="background2" w:themeShade="40"/>
          <w:lang w:eastAsia="de-AT"/>
        </w:rPr>
        <w:t>Ziehen Sie den Stecker</w:t>
      </w:r>
      <w:r w:rsidRPr="00BC03AA">
        <w:rPr>
          <w:rFonts w:ascii="Arial Narrow" w:eastAsia="Times New Roman" w:hAnsi="Arial Narrow" w:cs="Times New Roman"/>
          <w:bCs/>
          <w:color w:val="4A442A" w:themeColor="background2" w:themeShade="40"/>
          <w:lang w:eastAsia="de-AT"/>
        </w:rPr>
        <w:t xml:space="preserve">: </w:t>
      </w:r>
      <w:r w:rsidRPr="00BC03AA">
        <w:rPr>
          <w:rFonts w:ascii="Arial Narrow" w:hAnsi="Arial Narrow" w:cs="Centennial-Light"/>
          <w:color w:val="4A442A" w:themeColor="background2" w:themeShade="40"/>
        </w:rPr>
        <w:t>Vor Ihrem Urlaub sollten Sie unbedingt den Stecker aller Kleingeräte ziehen (Computer, Fernseher, Stehleuchten, Radiowecker, elektrische Zahnbürste, etc.). So senken Sie Ihren Stromverbrauch.</w:t>
      </w:r>
    </w:p>
    <w:p w:rsidR="009E0B20" w:rsidRPr="00BC03AA" w:rsidRDefault="009E0B20" w:rsidP="009E0B20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Cs/>
          <w:color w:val="4A442A" w:themeColor="background2" w:themeShade="40"/>
          <w:lang w:eastAsia="de-AT"/>
        </w:rPr>
      </w:pPr>
      <w:r w:rsidRPr="00BC03AA">
        <w:rPr>
          <w:rFonts w:ascii="Arial Narrow" w:eastAsia="Times New Roman" w:hAnsi="Arial Narrow" w:cs="Times New Roman"/>
          <w:b/>
          <w:bCs/>
          <w:color w:val="4A442A" w:themeColor="background2" w:themeShade="40"/>
          <w:lang w:eastAsia="de-AT"/>
        </w:rPr>
        <w:t>Abfall trennen</w:t>
      </w:r>
      <w:r w:rsidRPr="00BC03AA">
        <w:rPr>
          <w:rFonts w:ascii="Arial Narrow" w:eastAsia="Times New Roman" w:hAnsi="Arial Narrow" w:cs="Times New Roman"/>
          <w:bCs/>
          <w:color w:val="4A442A" w:themeColor="background2" w:themeShade="40"/>
          <w:lang w:eastAsia="de-AT"/>
        </w:rPr>
        <w:t>: Sparen Sie Restmüllkosten, indem Sie Ihren Abfall trennen.</w:t>
      </w:r>
    </w:p>
    <w:p w:rsidR="009E0B20" w:rsidRPr="00BC03AA" w:rsidRDefault="009E0B20" w:rsidP="009E0B20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Cs/>
          <w:color w:val="4A442A" w:themeColor="background2" w:themeShade="40"/>
          <w:lang w:eastAsia="de-AT"/>
        </w:rPr>
      </w:pPr>
      <w:r w:rsidRPr="00BC03AA">
        <w:rPr>
          <w:rFonts w:ascii="Cambria" w:eastAsia="Times New Roman" w:hAnsi="Cambria" w:cs="Times New Roman"/>
          <w:bCs/>
          <w:color w:val="4A442A" w:themeColor="background2" w:themeShade="40"/>
          <w:lang w:eastAsia="de-AT"/>
        </w:rPr>
        <w:t xml:space="preserve">Energie Tirol hat für Sie in einer Broschüre die wirksamsten Energiespartipps zusammengefasst. Starten Sie Ihr ganz persönliches Energiespar-Programm! Die Broschüre gibt es auf Bestellung unter </w:t>
      </w:r>
      <w:hyperlink r:id="rId8" w:history="1">
        <w:r w:rsidRPr="00BC03AA">
          <w:rPr>
            <w:rStyle w:val="Hyperlink"/>
            <w:rFonts w:ascii="Cambria" w:eastAsia="Times New Roman" w:hAnsi="Cambria" w:cs="Times New Roman"/>
            <w:bCs/>
            <w:color w:val="021528" w:themeColor="hyperlink" w:themeShade="40"/>
            <w:lang w:eastAsia="de-AT"/>
          </w:rPr>
          <w:t>office@energie-tirol.at</w:t>
        </w:r>
      </w:hyperlink>
      <w:r w:rsidRPr="00BC03AA">
        <w:rPr>
          <w:rFonts w:ascii="Cambria" w:eastAsia="Times New Roman" w:hAnsi="Cambria" w:cs="Times New Roman"/>
          <w:bCs/>
          <w:color w:val="4A442A" w:themeColor="background2" w:themeShade="40"/>
          <w:lang w:eastAsia="de-AT"/>
        </w:rPr>
        <w:t xml:space="preserve"> oder 0512/589913.</w:t>
      </w:r>
    </w:p>
    <w:p w:rsidR="009E0B20" w:rsidRPr="00BC03AA" w:rsidRDefault="009E0B20" w:rsidP="009E0B20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Cs/>
          <w:color w:val="4A442A" w:themeColor="background2" w:themeShade="40"/>
          <w:lang w:eastAsia="de-AT"/>
        </w:rPr>
      </w:pPr>
      <w:r w:rsidRPr="00BC03AA">
        <w:rPr>
          <w:rFonts w:ascii="Cambria" w:eastAsia="Times New Roman" w:hAnsi="Cambria" w:cs="Times New Roman"/>
          <w:bCs/>
          <w:color w:val="4A442A" w:themeColor="background2" w:themeShade="40"/>
          <w:lang w:eastAsia="de-AT"/>
        </w:rPr>
        <w:t>In allen Energiefragen die diese Broschüre nicht beantwortet, helfen Ihnen die</w:t>
      </w:r>
      <w:r>
        <w:rPr>
          <w:rFonts w:ascii="Cambria" w:eastAsia="Times New Roman" w:hAnsi="Cambria" w:cs="Times New Roman"/>
          <w:bCs/>
          <w:color w:val="4A442A" w:themeColor="background2" w:themeShade="40"/>
          <w:lang w:eastAsia="de-AT"/>
        </w:rPr>
        <w:t xml:space="preserve"> </w:t>
      </w:r>
      <w:r w:rsidRPr="00BC03AA">
        <w:rPr>
          <w:rFonts w:ascii="Cambria" w:eastAsia="Times New Roman" w:hAnsi="Cambria" w:cs="Times New Roman"/>
          <w:bCs/>
          <w:color w:val="4A442A" w:themeColor="background2" w:themeShade="40"/>
          <w:lang w:eastAsia="de-AT"/>
        </w:rPr>
        <w:t xml:space="preserve">kompetenten </w:t>
      </w:r>
      <w:proofErr w:type="spellStart"/>
      <w:r w:rsidRPr="00BC03AA">
        <w:rPr>
          <w:rFonts w:ascii="Cambria" w:eastAsia="Times New Roman" w:hAnsi="Cambria" w:cs="Times New Roman"/>
          <w:bCs/>
          <w:color w:val="4A442A" w:themeColor="background2" w:themeShade="40"/>
          <w:lang w:eastAsia="de-AT"/>
        </w:rPr>
        <w:t>EnergieberaterInnen</w:t>
      </w:r>
      <w:proofErr w:type="spellEnd"/>
      <w:r w:rsidRPr="00BC03AA">
        <w:rPr>
          <w:rFonts w:ascii="Cambria" w:eastAsia="Times New Roman" w:hAnsi="Cambria" w:cs="Times New Roman"/>
          <w:bCs/>
          <w:color w:val="4A442A" w:themeColor="background2" w:themeShade="40"/>
          <w:lang w:eastAsia="de-AT"/>
        </w:rPr>
        <w:t xml:space="preserve"> von Energie Tirol </w:t>
      </w:r>
      <w:r>
        <w:rPr>
          <w:rFonts w:ascii="Cambria" w:eastAsia="Times New Roman" w:hAnsi="Cambria" w:cs="Times New Roman"/>
          <w:bCs/>
          <w:color w:val="4A442A" w:themeColor="background2" w:themeShade="40"/>
          <w:lang w:eastAsia="de-AT"/>
        </w:rPr>
        <w:t xml:space="preserve">unabhängig und kostenlos weiter: </w:t>
      </w:r>
      <w:hyperlink r:id="rId9" w:history="1">
        <w:r w:rsidRPr="00BC204F">
          <w:rPr>
            <w:rStyle w:val="Hyperlink"/>
            <w:rFonts w:ascii="Cambria" w:eastAsia="Times New Roman" w:hAnsi="Cambria" w:cs="Times New Roman"/>
            <w:bCs/>
            <w:color w:val="021528" w:themeColor="hyperlink" w:themeShade="40"/>
            <w:lang w:eastAsia="de-AT"/>
          </w:rPr>
          <w:t>www.energie-tirol.at/beratung</w:t>
        </w:r>
      </w:hyperlink>
      <w:r>
        <w:rPr>
          <w:rFonts w:ascii="Cambria" w:eastAsia="Times New Roman" w:hAnsi="Cambria" w:cs="Times New Roman"/>
          <w:bCs/>
          <w:color w:val="4A442A" w:themeColor="background2" w:themeShade="40"/>
          <w:lang w:eastAsia="de-AT"/>
        </w:rPr>
        <w:t xml:space="preserve">. </w:t>
      </w:r>
    </w:p>
    <w:p w:rsidR="00DE5B38" w:rsidRDefault="00DE5B38" w:rsidP="00DE5B38"/>
    <w:sectPr w:rsidR="00DE5B38" w:rsidSect="009E0B20">
      <w:headerReference w:type="default" r:id="rId10"/>
      <w:footerReference w:type="default" r:id="rId11"/>
      <w:pgSz w:w="11906" w:h="16838" w:code="9"/>
      <w:pgMar w:top="2835" w:right="1418" w:bottom="1701" w:left="1418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B38" w:rsidRDefault="00DE5B38" w:rsidP="0010538C">
      <w:r>
        <w:separator/>
      </w:r>
    </w:p>
  </w:endnote>
  <w:endnote w:type="continuationSeparator" w:id="0">
    <w:p w:rsidR="00DE5B38" w:rsidRDefault="00DE5B38" w:rsidP="0010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ennial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A9C" w:rsidRPr="004374CB" w:rsidRDefault="00377A9C" w:rsidP="004374CB">
    <w:pPr>
      <w:pStyle w:val="Fu-undKopfzeile"/>
      <w:framePr w:w="9072" w:h="964" w:hRule="exact" w:hSpace="170" w:wrap="around" w:vAnchor="page" w:hAnchor="page" w:x="1419" w:y="15282"/>
      <w:shd w:val="solid" w:color="FFFFFF" w:themeColor="background1" w:fill="FFFFFF"/>
      <w:tabs>
        <w:tab w:val="clear" w:pos="1498"/>
        <w:tab w:val="clear" w:pos="4158"/>
        <w:tab w:val="clear" w:pos="6635"/>
        <w:tab w:val="clear" w:pos="8441"/>
        <w:tab w:val="left" w:pos="1946"/>
        <w:tab w:val="left" w:pos="4962"/>
        <w:tab w:val="left" w:pos="7797"/>
      </w:tabs>
      <w:spacing w:after="200"/>
      <w:rPr>
        <w:b/>
        <w:caps/>
      </w:rPr>
    </w:pPr>
    <w:r w:rsidRPr="004374CB">
      <w:rPr>
        <w:b/>
        <w:caps/>
      </w:rPr>
      <w:t>Energie Tirol – Die unabhängige Energieberatung. Aus Überzeugung für Sie da.</w:t>
    </w:r>
  </w:p>
  <w:p w:rsidR="00377A9C" w:rsidRDefault="00377A9C" w:rsidP="005148BB">
    <w:pPr>
      <w:pStyle w:val="Fu-undKopfzeile"/>
      <w:framePr w:w="9072" w:h="964" w:hRule="exact" w:hSpace="170" w:wrap="around" w:vAnchor="page" w:hAnchor="page" w:x="1419" w:y="15282"/>
      <w:shd w:val="solid" w:color="FFFFFF" w:themeColor="background1" w:fill="FFFFFF"/>
      <w:tabs>
        <w:tab w:val="clear" w:pos="1498"/>
        <w:tab w:val="clear" w:pos="4158"/>
        <w:tab w:val="clear" w:pos="6635"/>
        <w:tab w:val="clear" w:pos="8441"/>
        <w:tab w:val="left" w:pos="1474"/>
        <w:tab w:val="left" w:pos="4167"/>
        <w:tab w:val="left" w:pos="6662"/>
        <w:tab w:val="left" w:pos="8278"/>
      </w:tabs>
    </w:pPr>
    <w:r>
      <w:t>Südtiroler Platz 4</w:t>
    </w:r>
    <w:r>
      <w:tab/>
      <w:t>TEL: 0512 / 589913 – 0 /FAX: DW 30</w:t>
    </w:r>
    <w:r>
      <w:tab/>
      <w:t>IBAN: AT86 5700 0002 0011 3836</w:t>
    </w:r>
    <w:r>
      <w:tab/>
      <w:t>DVR 0751154</w:t>
    </w:r>
  </w:p>
  <w:p w:rsidR="00377A9C" w:rsidRPr="000920F0" w:rsidRDefault="00377A9C" w:rsidP="005148BB">
    <w:pPr>
      <w:pStyle w:val="Fu-undKopfzeile"/>
      <w:framePr w:w="9072" w:h="964" w:hRule="exact" w:hSpace="170" w:wrap="around" w:vAnchor="page" w:hAnchor="page" w:x="1419" w:y="15282"/>
      <w:shd w:val="solid" w:color="FFFFFF" w:themeColor="background1" w:fill="FFFFFF"/>
      <w:tabs>
        <w:tab w:val="clear" w:pos="1498"/>
        <w:tab w:val="clear" w:pos="4158"/>
        <w:tab w:val="clear" w:pos="6635"/>
        <w:tab w:val="clear" w:pos="8441"/>
        <w:tab w:val="left" w:pos="1474"/>
        <w:tab w:val="left" w:pos="4167"/>
        <w:tab w:val="left" w:pos="6662"/>
        <w:tab w:val="left" w:pos="8278"/>
      </w:tabs>
    </w:pPr>
    <w:r>
      <w:t>6020 Innsbruck</w:t>
    </w:r>
    <w:r>
      <w:tab/>
      <w:t>E-MAIL: office@energie-tirol.at</w:t>
    </w:r>
    <w:r>
      <w:tab/>
      <w:t>BIC: HYPTAT22</w:t>
    </w:r>
    <w:r>
      <w:tab/>
      <w:t>www.energie-tirol.at</w:t>
    </w:r>
    <w:r>
      <w:tab/>
      <w:t xml:space="preserve">Seite </w:t>
    </w:r>
    <w:r w:rsidR="0020616C">
      <w:fldChar w:fldCharType="begin"/>
    </w:r>
    <w:r w:rsidR="0020616C">
      <w:instrText xml:space="preserve"> PAGE   \* MERGEFORMAT </w:instrText>
    </w:r>
    <w:r w:rsidR="0020616C">
      <w:fldChar w:fldCharType="separate"/>
    </w:r>
    <w:r w:rsidR="009E0B20">
      <w:rPr>
        <w:noProof/>
      </w:rPr>
      <w:t>1</w:t>
    </w:r>
    <w:r w:rsidR="0020616C">
      <w:rPr>
        <w:noProof/>
      </w:rPr>
      <w:fldChar w:fldCharType="end"/>
    </w:r>
    <w:r>
      <w:t xml:space="preserve"> / </w:t>
    </w:r>
    <w:fldSimple w:instr=" NUMPAGES   \* MERGEFORMAT ">
      <w:r w:rsidR="009E0B20">
        <w:rPr>
          <w:noProof/>
        </w:rPr>
        <w:t>1</w:t>
      </w:r>
    </w:fldSimple>
  </w:p>
  <w:p w:rsidR="00181927" w:rsidRPr="003907F7" w:rsidRDefault="00181927" w:rsidP="00CA4717">
    <w:pPr>
      <w:tabs>
        <w:tab w:val="left" w:pos="1498"/>
        <w:tab w:val="left" w:pos="4158"/>
        <w:tab w:val="left" w:pos="6663"/>
        <w:tab w:val="left" w:pos="8259"/>
      </w:tabs>
      <w:spacing w:after="60" w:line="240" w:lineRule="auto"/>
      <w:rPr>
        <w:rFonts w:ascii="Arial Narrow" w:hAnsi="Arial Narrow"/>
        <w:b/>
        <w:color w:val="0856A2"/>
        <w:spacing w:val="8"/>
        <w:w w:val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B38" w:rsidRDefault="00DE5B38" w:rsidP="0010538C">
      <w:r>
        <w:separator/>
      </w:r>
    </w:p>
  </w:footnote>
  <w:footnote w:type="continuationSeparator" w:id="0">
    <w:p w:rsidR="00DE5B38" w:rsidRDefault="00DE5B38" w:rsidP="00105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A9C" w:rsidRDefault="00377A9C">
    <w:pPr>
      <w:pStyle w:val="Kopfzeile"/>
    </w:pPr>
    <w:r w:rsidRPr="000844FF">
      <w:rPr>
        <w:noProof/>
        <w:szCs w:val="18"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4979670</wp:posOffset>
          </wp:positionH>
          <wp:positionV relativeFrom="paragraph">
            <wp:posOffset>-31115</wp:posOffset>
          </wp:positionV>
          <wp:extent cx="1257300" cy="1257300"/>
          <wp:effectExtent l="19050" t="0" r="0" b="0"/>
          <wp:wrapNone/>
          <wp:docPr id="11" name="Bild 2" descr="C:\Users\michael\Desktop\Unbenannt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\Desktop\Unbenannt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FEA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D89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E4DA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2A8B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0A7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9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743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86A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A6E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08B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A1A57"/>
    <w:multiLevelType w:val="hybridMultilevel"/>
    <w:tmpl w:val="4A9CA2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B5672"/>
    <w:multiLevelType w:val="multilevel"/>
    <w:tmpl w:val="BE3204EA"/>
    <w:lvl w:ilvl="0">
      <w:start w:val="1"/>
      <w:numFmt w:val="ordinal"/>
      <w:pStyle w:val="berschrift1-2Eben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pStyle w:val="berschrift2-2Ebenen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A0323E"/>
    <w:multiLevelType w:val="multilevel"/>
    <w:tmpl w:val="A614DCA6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0856A2"/>
      </w:rPr>
    </w:lvl>
    <w:lvl w:ilvl="1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b/>
        <w:i w:val="0"/>
        <w:color w:val="0856A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F3436"/>
    <w:multiLevelType w:val="hybridMultilevel"/>
    <w:tmpl w:val="B484B2A0"/>
    <w:lvl w:ilvl="0" w:tplc="5C28F0B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0856A2"/>
      </w:rPr>
    </w:lvl>
    <w:lvl w:ilvl="1" w:tplc="1EBA1BBC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b/>
        <w:i w:val="0"/>
        <w:color w:val="0856A2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7140F"/>
    <w:multiLevelType w:val="hybridMultilevel"/>
    <w:tmpl w:val="8E6C45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86A11"/>
    <w:multiLevelType w:val="multilevel"/>
    <w:tmpl w:val="F9CCA0BA"/>
    <w:lvl w:ilvl="0">
      <w:start w:val="1"/>
      <w:numFmt w:val="ordinal"/>
      <w:pStyle w:val="berschrift1"/>
      <w:lvlText w:val="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ordinal"/>
      <w:pStyle w:val="berschrift2"/>
      <w:lvlText w:val="%1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ordinal"/>
      <w:pStyle w:val="berschrift3"/>
      <w:lvlText w:val="%1%2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bullet"/>
      <w:suff w:val="nothing"/>
      <w:lvlText w:val=""/>
      <w:lvlJc w:val="left"/>
      <w:pPr>
        <w:ind w:left="0" w:firstLine="0"/>
      </w:pPr>
      <w:rPr>
        <w:rFonts w:ascii="Symbol" w:hAnsi="Symbol" w:hint="default"/>
        <w:b/>
        <w:i w:val="0"/>
        <w:color w:val="0856A2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6" w15:restartNumberingAfterBreak="0">
    <w:nsid w:val="76526C27"/>
    <w:multiLevelType w:val="multilevel"/>
    <w:tmpl w:val="0062FD64"/>
    <w:lvl w:ilvl="0">
      <w:start w:val="1"/>
      <w:numFmt w:val="bullet"/>
      <w:pStyle w:val="AufzhlungmitZeichen"/>
      <w:lvlText w:val=""/>
      <w:lvlJc w:val="left"/>
      <w:pPr>
        <w:ind w:left="284" w:hanging="284"/>
      </w:pPr>
      <w:rPr>
        <w:rFonts w:ascii="Symbol" w:hAnsi="Symbol" w:hint="default"/>
        <w:b/>
        <w:i w:val="0"/>
        <w:color w:val="0856A2"/>
      </w:rPr>
    </w:lvl>
    <w:lvl w:ilvl="1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  <w:b/>
        <w:i w:val="0"/>
        <w:color w:val="0856A2"/>
      </w:rPr>
    </w:lvl>
    <w:lvl w:ilvl="2">
      <w:start w:val="1"/>
      <w:numFmt w:val="bullet"/>
      <w:lvlText w:val=""/>
      <w:lvlJc w:val="left"/>
      <w:pPr>
        <w:ind w:left="851" w:hanging="284"/>
      </w:pPr>
      <w:rPr>
        <w:rFonts w:ascii="Symbol" w:hAnsi="Symbol" w:hint="default"/>
        <w:b/>
        <w:i w:val="0"/>
        <w:color w:val="0856A2"/>
      </w:rPr>
    </w:lvl>
    <w:lvl w:ilvl="3">
      <w:start w:val="1"/>
      <w:numFmt w:val="bullet"/>
      <w:lvlText w:val=""/>
      <w:lvlJc w:val="left"/>
      <w:pPr>
        <w:ind w:left="1134" w:hanging="283"/>
      </w:pPr>
      <w:rPr>
        <w:rFonts w:ascii="Symbol" w:hAnsi="Symbol" w:hint="default"/>
        <w:b/>
        <w:i w:val="0"/>
        <w:color w:val="0856A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</w:num>
  <w:num w:numId="17">
    <w:abstractNumId w:val="14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38"/>
    <w:rsid w:val="0000108B"/>
    <w:rsid w:val="00001D04"/>
    <w:rsid w:val="00014961"/>
    <w:rsid w:val="00015CBA"/>
    <w:rsid w:val="000251FB"/>
    <w:rsid w:val="00035160"/>
    <w:rsid w:val="00041E6A"/>
    <w:rsid w:val="0004799C"/>
    <w:rsid w:val="0006297D"/>
    <w:rsid w:val="00070C58"/>
    <w:rsid w:val="000844FF"/>
    <w:rsid w:val="000920F0"/>
    <w:rsid w:val="000A2B5F"/>
    <w:rsid w:val="000B2EAF"/>
    <w:rsid w:val="000D134D"/>
    <w:rsid w:val="000F6200"/>
    <w:rsid w:val="000F738F"/>
    <w:rsid w:val="0010538C"/>
    <w:rsid w:val="00106F9B"/>
    <w:rsid w:val="0011606B"/>
    <w:rsid w:val="00123399"/>
    <w:rsid w:val="001320A1"/>
    <w:rsid w:val="0014135B"/>
    <w:rsid w:val="001507B4"/>
    <w:rsid w:val="001528A8"/>
    <w:rsid w:val="00170F66"/>
    <w:rsid w:val="001807FD"/>
    <w:rsid w:val="00181927"/>
    <w:rsid w:val="001A3ABF"/>
    <w:rsid w:val="001C4D8B"/>
    <w:rsid w:val="001C68C7"/>
    <w:rsid w:val="001D45BE"/>
    <w:rsid w:val="001D7CCA"/>
    <w:rsid w:val="001E33FE"/>
    <w:rsid w:val="001F76A4"/>
    <w:rsid w:val="0020616C"/>
    <w:rsid w:val="00206523"/>
    <w:rsid w:val="002215A8"/>
    <w:rsid w:val="00225F43"/>
    <w:rsid w:val="00232754"/>
    <w:rsid w:val="002377EC"/>
    <w:rsid w:val="002506DD"/>
    <w:rsid w:val="002672F9"/>
    <w:rsid w:val="00275E41"/>
    <w:rsid w:val="002958EC"/>
    <w:rsid w:val="00297C5C"/>
    <w:rsid w:val="002A27F2"/>
    <w:rsid w:val="002B0E65"/>
    <w:rsid w:val="002B3EB1"/>
    <w:rsid w:val="002C216F"/>
    <w:rsid w:val="002D1C71"/>
    <w:rsid w:val="002E3981"/>
    <w:rsid w:val="002E663A"/>
    <w:rsid w:val="002E7287"/>
    <w:rsid w:val="00300191"/>
    <w:rsid w:val="003324CD"/>
    <w:rsid w:val="00343AAC"/>
    <w:rsid w:val="0034516A"/>
    <w:rsid w:val="00363038"/>
    <w:rsid w:val="00372B11"/>
    <w:rsid w:val="00377A9C"/>
    <w:rsid w:val="00382EF3"/>
    <w:rsid w:val="003907F7"/>
    <w:rsid w:val="003B3D7D"/>
    <w:rsid w:val="003B3FC5"/>
    <w:rsid w:val="003B62E7"/>
    <w:rsid w:val="003C4ADE"/>
    <w:rsid w:val="003F376B"/>
    <w:rsid w:val="003F5697"/>
    <w:rsid w:val="00413F88"/>
    <w:rsid w:val="004374CB"/>
    <w:rsid w:val="004534D4"/>
    <w:rsid w:val="0047014B"/>
    <w:rsid w:val="004A0DA2"/>
    <w:rsid w:val="004D1911"/>
    <w:rsid w:val="004E4681"/>
    <w:rsid w:val="004F16D7"/>
    <w:rsid w:val="00500A0C"/>
    <w:rsid w:val="005028C0"/>
    <w:rsid w:val="00513787"/>
    <w:rsid w:val="005148BB"/>
    <w:rsid w:val="00534B4D"/>
    <w:rsid w:val="0053695E"/>
    <w:rsid w:val="005544EE"/>
    <w:rsid w:val="0057027A"/>
    <w:rsid w:val="00573EE2"/>
    <w:rsid w:val="00584A6F"/>
    <w:rsid w:val="005872BC"/>
    <w:rsid w:val="00593074"/>
    <w:rsid w:val="00595FE0"/>
    <w:rsid w:val="005A7F71"/>
    <w:rsid w:val="005D59F7"/>
    <w:rsid w:val="00657851"/>
    <w:rsid w:val="0066043E"/>
    <w:rsid w:val="006630A4"/>
    <w:rsid w:val="00670E58"/>
    <w:rsid w:val="006721F2"/>
    <w:rsid w:val="0067315F"/>
    <w:rsid w:val="006737CF"/>
    <w:rsid w:val="00684AA5"/>
    <w:rsid w:val="006925D5"/>
    <w:rsid w:val="006A6212"/>
    <w:rsid w:val="006B6112"/>
    <w:rsid w:val="006D3875"/>
    <w:rsid w:val="006D4A3B"/>
    <w:rsid w:val="006E7386"/>
    <w:rsid w:val="006F68F1"/>
    <w:rsid w:val="00701412"/>
    <w:rsid w:val="007202BD"/>
    <w:rsid w:val="0072270E"/>
    <w:rsid w:val="00730D6D"/>
    <w:rsid w:val="007332DE"/>
    <w:rsid w:val="007367F0"/>
    <w:rsid w:val="007650CE"/>
    <w:rsid w:val="007818AB"/>
    <w:rsid w:val="00791A03"/>
    <w:rsid w:val="007921FE"/>
    <w:rsid w:val="00793552"/>
    <w:rsid w:val="007A6E13"/>
    <w:rsid w:val="007B0F95"/>
    <w:rsid w:val="007B6074"/>
    <w:rsid w:val="007C6565"/>
    <w:rsid w:val="007C7A98"/>
    <w:rsid w:val="007D4333"/>
    <w:rsid w:val="007D6A0A"/>
    <w:rsid w:val="007F5B4B"/>
    <w:rsid w:val="00821307"/>
    <w:rsid w:val="0084087A"/>
    <w:rsid w:val="00840DD9"/>
    <w:rsid w:val="00850E5B"/>
    <w:rsid w:val="00866E99"/>
    <w:rsid w:val="00876D09"/>
    <w:rsid w:val="008B3834"/>
    <w:rsid w:val="008B7872"/>
    <w:rsid w:val="008C1534"/>
    <w:rsid w:val="008C19E0"/>
    <w:rsid w:val="008D143E"/>
    <w:rsid w:val="008E0B2A"/>
    <w:rsid w:val="008F7DBF"/>
    <w:rsid w:val="00920F19"/>
    <w:rsid w:val="00921B50"/>
    <w:rsid w:val="009226B4"/>
    <w:rsid w:val="00963A89"/>
    <w:rsid w:val="00991DD3"/>
    <w:rsid w:val="009B43A6"/>
    <w:rsid w:val="009C028C"/>
    <w:rsid w:val="009D6F62"/>
    <w:rsid w:val="009E0B20"/>
    <w:rsid w:val="009E3D92"/>
    <w:rsid w:val="009E65D7"/>
    <w:rsid w:val="009F31FE"/>
    <w:rsid w:val="009F72FD"/>
    <w:rsid w:val="00A001E9"/>
    <w:rsid w:val="00A02217"/>
    <w:rsid w:val="00A05CE8"/>
    <w:rsid w:val="00A07D65"/>
    <w:rsid w:val="00A15F0C"/>
    <w:rsid w:val="00A41BA0"/>
    <w:rsid w:val="00A45E1B"/>
    <w:rsid w:val="00A6178D"/>
    <w:rsid w:val="00A752F8"/>
    <w:rsid w:val="00A81668"/>
    <w:rsid w:val="00A87DFA"/>
    <w:rsid w:val="00A95AB0"/>
    <w:rsid w:val="00AC29A3"/>
    <w:rsid w:val="00AE5F12"/>
    <w:rsid w:val="00AF3D8D"/>
    <w:rsid w:val="00B01380"/>
    <w:rsid w:val="00B014A0"/>
    <w:rsid w:val="00B01ADB"/>
    <w:rsid w:val="00B102B2"/>
    <w:rsid w:val="00B24839"/>
    <w:rsid w:val="00B479B1"/>
    <w:rsid w:val="00B60B58"/>
    <w:rsid w:val="00B65D6F"/>
    <w:rsid w:val="00B80718"/>
    <w:rsid w:val="00B80E75"/>
    <w:rsid w:val="00B83A80"/>
    <w:rsid w:val="00BA21F7"/>
    <w:rsid w:val="00BA494B"/>
    <w:rsid w:val="00BB0439"/>
    <w:rsid w:val="00BB2508"/>
    <w:rsid w:val="00BC4444"/>
    <w:rsid w:val="00BF3138"/>
    <w:rsid w:val="00BF5713"/>
    <w:rsid w:val="00C0593B"/>
    <w:rsid w:val="00C11CB3"/>
    <w:rsid w:val="00C3539A"/>
    <w:rsid w:val="00C42BE6"/>
    <w:rsid w:val="00C53A15"/>
    <w:rsid w:val="00C61249"/>
    <w:rsid w:val="00C64498"/>
    <w:rsid w:val="00C7558F"/>
    <w:rsid w:val="00CA4717"/>
    <w:rsid w:val="00CA6300"/>
    <w:rsid w:val="00CA630E"/>
    <w:rsid w:val="00CB3E35"/>
    <w:rsid w:val="00CC0B1D"/>
    <w:rsid w:val="00CC39C9"/>
    <w:rsid w:val="00D168D6"/>
    <w:rsid w:val="00D213EE"/>
    <w:rsid w:val="00D473ED"/>
    <w:rsid w:val="00D60556"/>
    <w:rsid w:val="00D61651"/>
    <w:rsid w:val="00D6744C"/>
    <w:rsid w:val="00D8091E"/>
    <w:rsid w:val="00D979BF"/>
    <w:rsid w:val="00D97C6A"/>
    <w:rsid w:val="00DB2A23"/>
    <w:rsid w:val="00DD40C1"/>
    <w:rsid w:val="00DE5B38"/>
    <w:rsid w:val="00DE70A8"/>
    <w:rsid w:val="00DF415C"/>
    <w:rsid w:val="00E01191"/>
    <w:rsid w:val="00E25622"/>
    <w:rsid w:val="00E44ED8"/>
    <w:rsid w:val="00E457D0"/>
    <w:rsid w:val="00E617CB"/>
    <w:rsid w:val="00E80DF5"/>
    <w:rsid w:val="00E93E8C"/>
    <w:rsid w:val="00EC140E"/>
    <w:rsid w:val="00EF67D2"/>
    <w:rsid w:val="00F04850"/>
    <w:rsid w:val="00F222E7"/>
    <w:rsid w:val="00F34231"/>
    <w:rsid w:val="00F360A5"/>
    <w:rsid w:val="00F44417"/>
    <w:rsid w:val="00F52F1D"/>
    <w:rsid w:val="00F6070F"/>
    <w:rsid w:val="00FC25A0"/>
    <w:rsid w:val="00FD4955"/>
    <w:rsid w:val="00FE0AA2"/>
    <w:rsid w:val="00FE6A41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26647C"/>
  <w15:docId w15:val="{4A53B6C7-FD81-4AE4-8D7E-D1BA6A73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B20"/>
    <w:pPr>
      <w:spacing w:after="160" w:line="259" w:lineRule="auto"/>
    </w:pPr>
  </w:style>
  <w:style w:type="paragraph" w:styleId="berschrift1">
    <w:name w:val="heading 1"/>
    <w:basedOn w:val="Headline"/>
    <w:next w:val="Standard"/>
    <w:link w:val="berschrift1Zchn"/>
    <w:uiPriority w:val="9"/>
    <w:qFormat/>
    <w:rsid w:val="00850E5B"/>
    <w:pPr>
      <w:numPr>
        <w:numId w:val="16"/>
      </w:numPr>
      <w:tabs>
        <w:tab w:val="left" w:pos="567"/>
      </w:tabs>
      <w:outlineLvl w:val="0"/>
    </w:pPr>
  </w:style>
  <w:style w:type="paragraph" w:styleId="berschrift2">
    <w:name w:val="heading 2"/>
    <w:basedOn w:val="berschrift"/>
    <w:next w:val="Standard"/>
    <w:link w:val="berschrift2Zchn"/>
    <w:uiPriority w:val="9"/>
    <w:unhideWhenUsed/>
    <w:qFormat/>
    <w:rsid w:val="00850E5B"/>
    <w:pPr>
      <w:numPr>
        <w:ilvl w:val="1"/>
        <w:numId w:val="16"/>
      </w:numPr>
      <w:tabs>
        <w:tab w:val="left" w:pos="567"/>
      </w:tabs>
      <w:outlineLvl w:val="1"/>
    </w:pPr>
  </w:style>
  <w:style w:type="paragraph" w:styleId="berschrift3">
    <w:name w:val="heading 3"/>
    <w:basedOn w:val="Unterberschrift"/>
    <w:next w:val="Standard"/>
    <w:link w:val="berschrift3Zchn"/>
    <w:uiPriority w:val="9"/>
    <w:unhideWhenUsed/>
    <w:qFormat/>
    <w:rsid w:val="00850E5B"/>
    <w:pPr>
      <w:numPr>
        <w:ilvl w:val="2"/>
        <w:numId w:val="16"/>
      </w:numPr>
      <w:tabs>
        <w:tab w:val="left" w:pos="567"/>
      </w:tabs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112"/>
    <w:rPr>
      <w:rFonts w:asciiTheme="majorHAnsi" w:hAnsiTheme="majorHAnsi"/>
      <w:color w:val="76746D"/>
      <w:spacing w:val="-5"/>
    </w:rPr>
  </w:style>
  <w:style w:type="paragraph" w:styleId="Fuzeile">
    <w:name w:val="footer"/>
    <w:basedOn w:val="Standard"/>
    <w:link w:val="FuzeileZchn"/>
    <w:uiPriority w:val="99"/>
    <w:unhideWhenUsed/>
    <w:rsid w:val="0067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1F2"/>
    <w:rPr>
      <w:rFonts w:asciiTheme="majorHAnsi" w:hAnsiTheme="majorHAnsi"/>
      <w:color w:val="76746D"/>
      <w:spacing w:val="-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3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0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next w:val="Standard"/>
    <w:link w:val="HeadlineZchn"/>
    <w:qFormat/>
    <w:rsid w:val="00DB2A23"/>
    <w:pPr>
      <w:spacing w:after="1080" w:line="240" w:lineRule="auto"/>
    </w:pPr>
    <w:rPr>
      <w:rFonts w:ascii="Arial Narrow" w:hAnsi="Arial Narrow"/>
      <w:b/>
      <w:caps/>
      <w:color w:val="0856A2"/>
      <w:spacing w:val="25"/>
      <w:sz w:val="60"/>
      <w:szCs w:val="60"/>
    </w:rPr>
  </w:style>
  <w:style w:type="paragraph" w:customStyle="1" w:styleId="Unterberschrift">
    <w:name w:val="Unterüberschrift"/>
    <w:basedOn w:val="Standard"/>
    <w:next w:val="Standard"/>
    <w:link w:val="UnterberschriftZchn"/>
    <w:qFormat/>
    <w:rsid w:val="0010538C"/>
    <w:pPr>
      <w:spacing w:after="60" w:line="240" w:lineRule="auto"/>
    </w:pPr>
    <w:rPr>
      <w:rFonts w:ascii="Arial Narrow" w:hAnsi="Arial Narrow"/>
      <w:b/>
      <w:color w:val="0856A2"/>
      <w:spacing w:val="16"/>
    </w:rPr>
  </w:style>
  <w:style w:type="character" w:customStyle="1" w:styleId="HeadlineZchn">
    <w:name w:val="Headline Zchn"/>
    <w:basedOn w:val="Absatz-Standardschriftart"/>
    <w:link w:val="Headline"/>
    <w:rsid w:val="00DB2A23"/>
    <w:rPr>
      <w:rFonts w:ascii="Arial Narrow" w:hAnsi="Arial Narrow"/>
      <w:b/>
      <w:caps/>
      <w:color w:val="0856A2"/>
      <w:spacing w:val="25"/>
      <w:sz w:val="60"/>
      <w:szCs w:val="60"/>
    </w:rPr>
  </w:style>
  <w:style w:type="character" w:styleId="Hyperlink">
    <w:name w:val="Hyperlink"/>
    <w:basedOn w:val="Absatz-Standardschriftart"/>
    <w:uiPriority w:val="99"/>
    <w:unhideWhenUsed/>
    <w:rsid w:val="00D97C6A"/>
    <w:rPr>
      <w:color w:val="0856A2" w:themeColor="hyperlink"/>
      <w:u w:val="single"/>
    </w:rPr>
  </w:style>
  <w:style w:type="character" w:customStyle="1" w:styleId="UnterberschriftZchn">
    <w:name w:val="Unterüberschrift Zchn"/>
    <w:basedOn w:val="Absatz-Standardschriftart"/>
    <w:link w:val="Unterberschrift"/>
    <w:rsid w:val="0010538C"/>
    <w:rPr>
      <w:rFonts w:ascii="Arial Narrow" w:hAnsi="Arial Narrow"/>
      <w:b/>
      <w:color w:val="0856A2"/>
      <w:spacing w:val="16"/>
    </w:rPr>
  </w:style>
  <w:style w:type="paragraph" w:customStyle="1" w:styleId="Infotext">
    <w:name w:val="Infotext"/>
    <w:basedOn w:val="Standard"/>
    <w:link w:val="InfotextZchn"/>
    <w:qFormat/>
    <w:rsid w:val="00A15F0C"/>
    <w:pPr>
      <w:spacing w:before="120" w:after="120" w:line="240" w:lineRule="auto"/>
    </w:pPr>
    <w:rPr>
      <w:rFonts w:ascii="Arial Narrow" w:hAnsi="Arial Narrow"/>
      <w:b/>
      <w:spacing w:val="8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E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E0AA2"/>
    <w:rPr>
      <w:rFonts w:ascii="Tahoma" w:hAnsi="Tahoma" w:cs="Tahoma"/>
      <w:color w:val="76746D"/>
      <w:spacing w:val="-5"/>
      <w:sz w:val="16"/>
      <w:szCs w:val="16"/>
    </w:rPr>
  </w:style>
  <w:style w:type="character" w:customStyle="1" w:styleId="InfotextZchn">
    <w:name w:val="Infotext Zchn"/>
    <w:basedOn w:val="Absatz-Standardschriftart"/>
    <w:link w:val="Infotext"/>
    <w:rsid w:val="00A15F0C"/>
    <w:rPr>
      <w:rFonts w:ascii="Arial Narrow" w:hAnsi="Arial Narrow"/>
      <w:b/>
      <w:color w:val="76746D"/>
      <w:spacing w:val="8"/>
      <w:sz w:val="16"/>
      <w:szCs w:val="16"/>
    </w:rPr>
  </w:style>
  <w:style w:type="paragraph" w:styleId="Beschriftung">
    <w:name w:val="caption"/>
    <w:basedOn w:val="Infotext"/>
    <w:next w:val="Standard"/>
    <w:uiPriority w:val="35"/>
    <w:unhideWhenUsed/>
    <w:qFormat/>
    <w:rsid w:val="000A2B5F"/>
    <w:rPr>
      <w:bCs/>
      <w:szCs w:val="18"/>
    </w:rPr>
  </w:style>
  <w:style w:type="paragraph" w:customStyle="1" w:styleId="Tabellen-Titel">
    <w:name w:val="Tabellen-Titel"/>
    <w:link w:val="Tabellen-TitelZchn"/>
    <w:qFormat/>
    <w:rsid w:val="00593074"/>
    <w:pPr>
      <w:pBdr>
        <w:bottom w:val="single" w:sz="4" w:space="1" w:color="0856A2"/>
      </w:pBdr>
      <w:spacing w:before="360" w:line="300" w:lineRule="auto"/>
    </w:pPr>
    <w:rPr>
      <w:rFonts w:ascii="Arial Narrow" w:hAnsi="Arial Narrow"/>
      <w:b/>
      <w:caps/>
      <w:color w:val="0856A2"/>
      <w:spacing w:val="8"/>
    </w:rPr>
  </w:style>
  <w:style w:type="character" w:customStyle="1" w:styleId="Tabellen-TitelZchn">
    <w:name w:val="Tabellen-Titel Zchn"/>
    <w:basedOn w:val="Absatz-Standardschriftart"/>
    <w:link w:val="Tabellen-Titel"/>
    <w:rsid w:val="00593074"/>
    <w:rPr>
      <w:rFonts w:ascii="Arial Narrow" w:hAnsi="Arial Narrow"/>
      <w:b/>
      <w:caps/>
      <w:color w:val="0856A2"/>
      <w:spacing w:val="8"/>
    </w:rPr>
  </w:style>
  <w:style w:type="paragraph" w:customStyle="1" w:styleId="Tabellen-berschrift">
    <w:name w:val="Tabellen-Überschrift"/>
    <w:qFormat/>
    <w:rsid w:val="006D4A3B"/>
    <w:pPr>
      <w:spacing w:after="0" w:line="240" w:lineRule="auto"/>
    </w:pPr>
    <w:rPr>
      <w:rFonts w:ascii="Arial Narrow" w:hAnsi="Arial Narrow"/>
      <w:b/>
      <w:color w:val="76746D"/>
      <w:spacing w:val="-5"/>
    </w:rPr>
  </w:style>
  <w:style w:type="paragraph" w:customStyle="1" w:styleId="Tabellen-Text">
    <w:name w:val="Tabellen-Text"/>
    <w:basedOn w:val="Tabellen-berschrift"/>
    <w:qFormat/>
    <w:rsid w:val="006D4A3B"/>
    <w:rPr>
      <w:b w:val="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4333"/>
    <w:pPr>
      <w:spacing w:after="0" w:line="240" w:lineRule="auto"/>
    </w:pPr>
    <w:rPr>
      <w:rFonts w:ascii="Arial Narrow" w:hAnsi="Arial Narrow"/>
      <w:spacing w:val="8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4333"/>
    <w:rPr>
      <w:rFonts w:ascii="Arial Narrow" w:hAnsi="Arial Narrow"/>
      <w:color w:val="76746D"/>
      <w:spacing w:val="8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D4333"/>
    <w:rPr>
      <w:vertAlign w:val="superscript"/>
    </w:rPr>
  </w:style>
  <w:style w:type="paragraph" w:styleId="Listenabsatz">
    <w:name w:val="List Paragraph"/>
    <w:basedOn w:val="Standard"/>
    <w:link w:val="ListenabsatzZchn"/>
    <w:uiPriority w:val="34"/>
    <w:qFormat/>
    <w:rsid w:val="00232754"/>
    <w:pPr>
      <w:ind w:left="720"/>
      <w:contextualSpacing/>
    </w:pPr>
  </w:style>
  <w:style w:type="paragraph" w:customStyle="1" w:styleId="AufzhlungmitZeichen">
    <w:name w:val="Aufzählung mit Zeichen"/>
    <w:link w:val="AufzhlungmitZeichenZchn"/>
    <w:qFormat/>
    <w:rsid w:val="00D168D6"/>
    <w:pPr>
      <w:numPr>
        <w:numId w:val="13"/>
      </w:numPr>
      <w:spacing w:after="0" w:line="300" w:lineRule="auto"/>
    </w:pPr>
    <w:rPr>
      <w:rFonts w:ascii="Arial Narrow" w:hAnsi="Arial Narrow"/>
      <w:color w:val="76746D"/>
      <w:spacing w:val="16"/>
    </w:rPr>
  </w:style>
  <w:style w:type="paragraph" w:customStyle="1" w:styleId="berschrift1-3Ebenen">
    <w:name w:val="Überschrift 1 - 3 Ebenen"/>
    <w:basedOn w:val="berschrift1"/>
    <w:link w:val="berschrift1-3EbenenZchn"/>
    <w:qFormat/>
    <w:rsid w:val="007367F0"/>
  </w:style>
  <w:style w:type="character" w:customStyle="1" w:styleId="ListenabsatzZchn">
    <w:name w:val="Listenabsatz Zchn"/>
    <w:basedOn w:val="Absatz-Standardschriftart"/>
    <w:link w:val="Listenabsatz"/>
    <w:uiPriority w:val="34"/>
    <w:rsid w:val="002C216F"/>
    <w:rPr>
      <w:rFonts w:asciiTheme="majorHAnsi" w:hAnsiTheme="majorHAnsi"/>
      <w:color w:val="76746D"/>
      <w:spacing w:val="-5"/>
    </w:rPr>
  </w:style>
  <w:style w:type="character" w:customStyle="1" w:styleId="AufzhlungmitZeichenZchn">
    <w:name w:val="Aufzählung mit Zeichen Zchn"/>
    <w:basedOn w:val="ListenabsatzZchn"/>
    <w:link w:val="AufzhlungmitZeichen"/>
    <w:rsid w:val="00D168D6"/>
    <w:rPr>
      <w:rFonts w:ascii="Arial Narrow" w:hAnsi="Arial Narrow"/>
      <w:color w:val="76746D"/>
      <w:spacing w:val="16"/>
    </w:rPr>
  </w:style>
  <w:style w:type="paragraph" w:customStyle="1" w:styleId="berschrift2-3Ebenen">
    <w:name w:val="Überschrift 2 - 3 Ebenen"/>
    <w:basedOn w:val="berschrift2"/>
    <w:link w:val="berschrift2-3EbenenZchn"/>
    <w:qFormat/>
    <w:rsid w:val="007367F0"/>
  </w:style>
  <w:style w:type="character" w:customStyle="1" w:styleId="berschrift1-3EbenenZchn">
    <w:name w:val="Überschrift 1 - 3 Ebenen Zchn"/>
    <w:basedOn w:val="berschrift1Zchn"/>
    <w:link w:val="berschrift1-3Ebenen"/>
    <w:rsid w:val="007367F0"/>
    <w:rPr>
      <w:rFonts w:ascii="Arial Narrow" w:hAnsi="Arial Narrow"/>
      <w:b/>
      <w:caps/>
      <w:color w:val="0856A2"/>
      <w:spacing w:val="25"/>
      <w:sz w:val="60"/>
      <w:szCs w:val="6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0E5B"/>
    <w:rPr>
      <w:rFonts w:ascii="Arial Narrow" w:hAnsi="Arial Narrow"/>
      <w:b/>
      <w:caps/>
      <w:color w:val="0856A2"/>
      <w:spacing w:val="25"/>
      <w:sz w:val="60"/>
      <w:szCs w:val="60"/>
    </w:rPr>
  </w:style>
  <w:style w:type="paragraph" w:customStyle="1" w:styleId="berschrift3-3Ebenen">
    <w:name w:val="Überschrift 3 - 3 Ebenen"/>
    <w:basedOn w:val="berschrift3"/>
    <w:link w:val="berschrift3-3EbenenZchn"/>
    <w:qFormat/>
    <w:rsid w:val="007367F0"/>
  </w:style>
  <w:style w:type="character" w:customStyle="1" w:styleId="berschrift2Zchn">
    <w:name w:val="Überschrift 2 Zchn"/>
    <w:basedOn w:val="Absatz-Standardschriftart"/>
    <w:link w:val="berschrift2"/>
    <w:uiPriority w:val="9"/>
    <w:rsid w:val="00850E5B"/>
    <w:rPr>
      <w:rFonts w:ascii="Arial Narrow" w:hAnsi="Arial Narrow"/>
      <w:b/>
      <w:caps/>
      <w:color w:val="0856A2"/>
      <w:spacing w:val="16"/>
      <w:sz w:val="32"/>
      <w:szCs w:val="32"/>
    </w:rPr>
  </w:style>
  <w:style w:type="paragraph" w:customStyle="1" w:styleId="berschrift">
    <w:name w:val="Überschrift"/>
    <w:next w:val="Standard"/>
    <w:link w:val="berschriftZchn"/>
    <w:qFormat/>
    <w:rsid w:val="00BC4444"/>
    <w:pPr>
      <w:spacing w:after="360" w:line="240" w:lineRule="auto"/>
    </w:pPr>
    <w:rPr>
      <w:rFonts w:ascii="Arial Narrow" w:hAnsi="Arial Narrow"/>
      <w:b/>
      <w:caps/>
      <w:color w:val="0856A2"/>
      <w:spacing w:val="16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50E5B"/>
    <w:rPr>
      <w:rFonts w:ascii="Arial Narrow" w:hAnsi="Arial Narrow"/>
      <w:b/>
      <w:color w:val="0856A2"/>
      <w:spacing w:val="16"/>
    </w:rPr>
  </w:style>
  <w:style w:type="character" w:customStyle="1" w:styleId="berschriftZchn">
    <w:name w:val="Überschrift Zchn"/>
    <w:basedOn w:val="berschrift2Zchn"/>
    <w:link w:val="berschrift"/>
    <w:rsid w:val="00BC4444"/>
    <w:rPr>
      <w:rFonts w:ascii="Arial Narrow" w:hAnsi="Arial Narrow"/>
      <w:b/>
      <w:caps/>
      <w:color w:val="0856A2"/>
      <w:spacing w:val="16"/>
      <w:sz w:val="32"/>
      <w:szCs w:val="32"/>
    </w:rPr>
  </w:style>
  <w:style w:type="paragraph" w:styleId="Verzeichnis1">
    <w:name w:val="toc 1"/>
    <w:next w:val="Verzeichnis2"/>
    <w:autoRedefine/>
    <w:uiPriority w:val="39"/>
    <w:unhideWhenUsed/>
    <w:rsid w:val="00300191"/>
    <w:pPr>
      <w:tabs>
        <w:tab w:val="left" w:pos="567"/>
        <w:tab w:val="right" w:leader="dot" w:pos="9060"/>
      </w:tabs>
      <w:spacing w:before="180" w:after="180" w:line="240" w:lineRule="auto"/>
    </w:pPr>
    <w:rPr>
      <w:rFonts w:ascii="Arial Narrow" w:hAnsi="Arial Narrow"/>
      <w:b/>
      <w:caps/>
      <w:noProof/>
      <w:color w:val="76746D"/>
      <w:spacing w:val="-5"/>
      <w:sz w:val="32"/>
      <w:szCs w:val="32"/>
    </w:rPr>
  </w:style>
  <w:style w:type="paragraph" w:styleId="Verzeichnis2">
    <w:name w:val="toc 2"/>
    <w:basedOn w:val="Tabellen-Text"/>
    <w:next w:val="Standard"/>
    <w:autoRedefine/>
    <w:uiPriority w:val="39"/>
    <w:unhideWhenUsed/>
    <w:rsid w:val="005872BC"/>
    <w:pPr>
      <w:tabs>
        <w:tab w:val="left" w:pos="567"/>
        <w:tab w:val="right" w:leader="dot" w:pos="9060"/>
      </w:tabs>
      <w:spacing w:before="100" w:after="100"/>
    </w:pPr>
  </w:style>
  <w:style w:type="paragraph" w:styleId="Verzeichnis3">
    <w:name w:val="toc 3"/>
    <w:basedOn w:val="Tabellen-Text"/>
    <w:next w:val="Standard"/>
    <w:autoRedefine/>
    <w:uiPriority w:val="39"/>
    <w:unhideWhenUsed/>
    <w:rsid w:val="00300191"/>
    <w:pPr>
      <w:tabs>
        <w:tab w:val="left" w:pos="567"/>
        <w:tab w:val="right" w:leader="dot" w:pos="9060"/>
      </w:tabs>
    </w:pPr>
  </w:style>
  <w:style w:type="character" w:customStyle="1" w:styleId="berschrift2-3EbenenZchn">
    <w:name w:val="Überschrift 2 - 3 Ebenen Zchn"/>
    <w:basedOn w:val="berschrift2Zchn"/>
    <w:link w:val="berschrift2-3Ebenen"/>
    <w:rsid w:val="007367F0"/>
    <w:rPr>
      <w:rFonts w:ascii="Arial Narrow" w:hAnsi="Arial Narrow"/>
      <w:b/>
      <w:caps/>
      <w:color w:val="0856A2"/>
      <w:spacing w:val="16"/>
      <w:sz w:val="32"/>
      <w:szCs w:val="32"/>
    </w:rPr>
  </w:style>
  <w:style w:type="paragraph" w:styleId="Textkrper">
    <w:name w:val="Body Text"/>
    <w:basedOn w:val="Standard"/>
    <w:link w:val="TextkrperZchn"/>
    <w:rsid w:val="000844FF"/>
    <w:pPr>
      <w:spacing w:after="120" w:line="280" w:lineRule="exact"/>
      <w:jc w:val="both"/>
    </w:pPr>
    <w:rPr>
      <w:rFonts w:ascii="Arial" w:eastAsia="Times" w:hAnsi="Arial" w:cs="Times New Roman"/>
      <w:sz w:val="20"/>
      <w:szCs w:val="20"/>
      <w:lang w:val="de-DE" w:eastAsia="de-DE"/>
    </w:rPr>
  </w:style>
  <w:style w:type="character" w:customStyle="1" w:styleId="berschrift3-3EbenenZchn">
    <w:name w:val="Überschrift 3 - 3 Ebenen Zchn"/>
    <w:basedOn w:val="berschrift3Zchn"/>
    <w:link w:val="berschrift3-3Ebenen"/>
    <w:rsid w:val="007367F0"/>
    <w:rPr>
      <w:rFonts w:ascii="Arial Narrow" w:hAnsi="Arial Narrow"/>
      <w:b/>
      <w:color w:val="0856A2"/>
      <w:spacing w:val="16"/>
    </w:rPr>
  </w:style>
  <w:style w:type="character" w:customStyle="1" w:styleId="TextkrperZchn">
    <w:name w:val="Textkörper Zchn"/>
    <w:basedOn w:val="Absatz-Standardschriftart"/>
    <w:link w:val="Textkrper"/>
    <w:rsid w:val="000844FF"/>
    <w:rPr>
      <w:rFonts w:ascii="Arial" w:eastAsia="Times" w:hAnsi="Arial" w:cs="Times New Roman"/>
      <w:sz w:val="20"/>
      <w:szCs w:val="20"/>
      <w:lang w:val="de-DE" w:eastAsia="de-DE"/>
    </w:rPr>
  </w:style>
  <w:style w:type="paragraph" w:customStyle="1" w:styleId="Fu-undKopfzeile">
    <w:name w:val="Fuß- und Kopfzeile"/>
    <w:basedOn w:val="Standard"/>
    <w:link w:val="Fu-undKopfzeileZchn"/>
    <w:qFormat/>
    <w:rsid w:val="0014135B"/>
    <w:pPr>
      <w:tabs>
        <w:tab w:val="left" w:pos="1498"/>
        <w:tab w:val="left" w:pos="4158"/>
        <w:tab w:val="left" w:pos="6635"/>
        <w:tab w:val="left" w:pos="8441"/>
      </w:tabs>
      <w:spacing w:after="60" w:line="240" w:lineRule="auto"/>
    </w:pPr>
    <w:rPr>
      <w:rFonts w:ascii="Arial Narrow" w:hAnsi="Arial Narrow"/>
      <w:color w:val="0856A2"/>
      <w:spacing w:val="8"/>
      <w:w w:val="80"/>
      <w:sz w:val="18"/>
      <w:szCs w:val="18"/>
    </w:rPr>
  </w:style>
  <w:style w:type="paragraph" w:customStyle="1" w:styleId="berschrift1-2Ebenen">
    <w:name w:val="Überschrift 1 - 2 Ebenen"/>
    <w:basedOn w:val="berschrift"/>
    <w:next w:val="Standard"/>
    <w:link w:val="berschrift1-2EbenenZchn"/>
    <w:qFormat/>
    <w:rsid w:val="005872BC"/>
    <w:pPr>
      <w:numPr>
        <w:numId w:val="18"/>
      </w:numPr>
      <w:tabs>
        <w:tab w:val="left" w:pos="567"/>
      </w:tabs>
      <w:ind w:left="0" w:firstLine="0"/>
    </w:pPr>
  </w:style>
  <w:style w:type="character" w:customStyle="1" w:styleId="Fu-undKopfzeileZchn">
    <w:name w:val="Fuß- und Kopfzeile Zchn"/>
    <w:basedOn w:val="Absatz-Standardschriftart"/>
    <w:link w:val="Fu-undKopfzeile"/>
    <w:rsid w:val="0014135B"/>
    <w:rPr>
      <w:rFonts w:ascii="Arial Narrow" w:hAnsi="Arial Narrow"/>
      <w:color w:val="0856A2"/>
      <w:spacing w:val="8"/>
      <w:w w:val="80"/>
      <w:sz w:val="18"/>
      <w:szCs w:val="18"/>
    </w:rPr>
  </w:style>
  <w:style w:type="paragraph" w:customStyle="1" w:styleId="berschrift2-2Ebenen">
    <w:name w:val="Überschrift 2 - 2 Ebenen"/>
    <w:basedOn w:val="Unterberschrift"/>
    <w:link w:val="berschrift2-2EbenenZchn"/>
    <w:qFormat/>
    <w:rsid w:val="005872BC"/>
    <w:pPr>
      <w:numPr>
        <w:ilvl w:val="1"/>
        <w:numId w:val="18"/>
      </w:numPr>
      <w:tabs>
        <w:tab w:val="left" w:pos="567"/>
      </w:tabs>
      <w:ind w:left="0" w:firstLine="0"/>
    </w:pPr>
  </w:style>
  <w:style w:type="character" w:customStyle="1" w:styleId="berschrift1-2EbenenZchn">
    <w:name w:val="Überschrift 1 - 2 Ebenen Zchn"/>
    <w:basedOn w:val="Absatz-Standardschriftart"/>
    <w:link w:val="berschrift1-2Ebenen"/>
    <w:rsid w:val="005872BC"/>
    <w:rPr>
      <w:rFonts w:ascii="Arial Narrow" w:hAnsi="Arial Narrow"/>
      <w:b/>
      <w:caps/>
      <w:color w:val="0856A2"/>
      <w:spacing w:val="16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7818AB"/>
    <w:rPr>
      <w:color w:val="808080"/>
    </w:rPr>
  </w:style>
  <w:style w:type="character" w:customStyle="1" w:styleId="berschrift2-2EbenenZchn">
    <w:name w:val="Überschrift 2 - 2 Ebenen Zchn"/>
    <w:basedOn w:val="Absatz-Standardschriftart"/>
    <w:link w:val="berschrift2-2Ebenen"/>
    <w:rsid w:val="005872BC"/>
    <w:rPr>
      <w:rFonts w:ascii="Arial Narrow" w:hAnsi="Arial Narrow"/>
      <w:b/>
      <w:color w:val="0856A2"/>
      <w:spacing w:val="16"/>
    </w:rPr>
  </w:style>
  <w:style w:type="paragraph" w:styleId="Abbildungsverzeichnis">
    <w:name w:val="table of figures"/>
    <w:basedOn w:val="Tabellen-Text"/>
    <w:next w:val="Standard"/>
    <w:uiPriority w:val="99"/>
    <w:unhideWhenUsed/>
    <w:rsid w:val="00C42BE6"/>
    <w:pPr>
      <w:spacing w:after="6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297C5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97C5C"/>
    <w:rPr>
      <w:rFonts w:ascii="Cambria" w:hAnsi="Cambria"/>
      <w:color w:val="76746D"/>
      <w:spacing w:val="-5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97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nergie-tirol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gie-tirol.at/berat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Information-u-OeA\1Infomat-von-ET\1%20Vorlagen\Microsoft%20Office\Arbeitsbereich\03%20Presse\Presseinformation%20%5bVorlage%5d.dotx" TargetMode="External"/></Relationships>
</file>

<file path=word/theme/theme1.xml><?xml version="1.0" encoding="utf-8"?>
<a:theme xmlns:a="http://schemas.openxmlformats.org/drawingml/2006/main" name="Larissa-Design">
  <a:themeElements>
    <a:clrScheme name="Energie Tirol Colour S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FCB"/>
      </a:accent1>
      <a:accent2>
        <a:srgbClr val="F4B600"/>
      </a:accent2>
      <a:accent3>
        <a:srgbClr val="A84D8C"/>
      </a:accent3>
      <a:accent4>
        <a:srgbClr val="EB5C2E"/>
      </a:accent4>
      <a:accent5>
        <a:srgbClr val="9BCEA4"/>
      </a:accent5>
      <a:accent6>
        <a:srgbClr val="99795D"/>
      </a:accent6>
      <a:hlink>
        <a:srgbClr val="0856A2"/>
      </a:hlink>
      <a:folHlink>
        <a:srgbClr val="0856A2"/>
      </a:folHlink>
    </a:clrScheme>
    <a:fontScheme name="Energie Tirol Set">
      <a:majorFont>
        <a:latin typeface="Arial Narrow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F13AA-2C10-4261-B8D6-8CAB3F3D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 [Vorlage]</Template>
  <TotalTime>0</TotalTime>
  <Pages>1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Ortler, Energie Tirol</dc:creator>
  <cp:lastModifiedBy>Elfriede Klingler</cp:lastModifiedBy>
  <cp:revision>2</cp:revision>
  <cp:lastPrinted>2015-04-20T15:28:00Z</cp:lastPrinted>
  <dcterms:created xsi:type="dcterms:W3CDTF">2018-02-07T12:51:00Z</dcterms:created>
  <dcterms:modified xsi:type="dcterms:W3CDTF">2018-02-07T12:51:00Z</dcterms:modified>
</cp:coreProperties>
</file>